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E3B" w:rsidRPr="003428D9" w:rsidRDefault="00946E3B" w:rsidP="00946E3B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946E3B" w:rsidRPr="003428D9" w:rsidRDefault="00946E3B" w:rsidP="00946E3B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946E3B" w:rsidRPr="003428D9" w:rsidRDefault="00946E3B" w:rsidP="00946E3B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городского поселения</w:t>
      </w:r>
      <w:r w:rsidRPr="003428D9">
        <w:rPr>
          <w:rFonts w:ascii="Times New Roman" w:hAnsi="Times New Roman"/>
          <w:sz w:val="24"/>
          <w:szCs w:val="24"/>
        </w:rPr>
        <w:t xml:space="preserve"> Атиг</w:t>
      </w:r>
    </w:p>
    <w:p w:rsidR="00946E3B" w:rsidRDefault="00946E3B" w:rsidP="00946E3B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25.06.2026 № 229/5</w:t>
      </w:r>
    </w:p>
    <w:p w:rsidR="00946E3B" w:rsidRDefault="00946E3B" w:rsidP="00946E3B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46E3B" w:rsidRDefault="00946E3B" w:rsidP="00946E3B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</w:t>
      </w:r>
    </w:p>
    <w:p w:rsidR="00946E3B" w:rsidRDefault="00946E3B" w:rsidP="00946E3B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7F4DA0">
        <w:rPr>
          <w:rFonts w:ascii="Times New Roman" w:hAnsi="Times New Roman"/>
          <w:sz w:val="24"/>
          <w:szCs w:val="24"/>
        </w:rPr>
        <w:t>обжалов</w:t>
      </w:r>
      <w:r>
        <w:rPr>
          <w:rFonts w:ascii="Times New Roman" w:hAnsi="Times New Roman"/>
          <w:sz w:val="24"/>
          <w:szCs w:val="24"/>
        </w:rPr>
        <w:t>ания муниципальных</w:t>
      </w:r>
      <w:r w:rsidRPr="00AE129A">
        <w:rPr>
          <w:rFonts w:ascii="Times New Roman" w:hAnsi="Times New Roman"/>
          <w:sz w:val="24"/>
          <w:szCs w:val="24"/>
        </w:rPr>
        <w:t xml:space="preserve"> но</w:t>
      </w:r>
      <w:r>
        <w:rPr>
          <w:rFonts w:ascii="Times New Roman" w:hAnsi="Times New Roman"/>
          <w:sz w:val="24"/>
          <w:szCs w:val="24"/>
        </w:rPr>
        <w:t>рмативных правовых актов и иных решений,</w:t>
      </w:r>
      <w:r w:rsidRPr="00AE129A">
        <w:rPr>
          <w:rFonts w:ascii="Times New Roman" w:hAnsi="Times New Roman"/>
          <w:sz w:val="24"/>
          <w:szCs w:val="24"/>
        </w:rPr>
        <w:t xml:space="preserve"> принятых</w:t>
      </w:r>
      <w:r w:rsidRPr="007F4D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Думой городского поселения Атиг</w:t>
      </w:r>
      <w:r w:rsidRPr="009A687A">
        <w:rPr>
          <w:rFonts w:ascii="Times New Roman" w:hAnsi="Times New Roman"/>
          <w:sz w:val="24"/>
          <w:szCs w:val="24"/>
        </w:rPr>
        <w:t xml:space="preserve"> </w:t>
      </w:r>
    </w:p>
    <w:p w:rsidR="00946E3B" w:rsidRDefault="00946E3B" w:rsidP="00946E3B">
      <w:pPr>
        <w:pStyle w:val="a5"/>
        <w:rPr>
          <w:rFonts w:ascii="Times New Roman" w:hAnsi="Times New Roman"/>
          <w:sz w:val="24"/>
          <w:szCs w:val="24"/>
        </w:rPr>
      </w:pP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Принимаемые Думой городского поселения Атиг нормативные правовые акты и иные решения </w:t>
      </w:r>
      <w:r w:rsidRPr="00D02B6B">
        <w:rPr>
          <w:rFonts w:ascii="Times New Roman" w:hAnsi="Times New Roman"/>
          <w:sz w:val="24"/>
          <w:szCs w:val="24"/>
        </w:rPr>
        <w:t>могут быть обжалованы в установленном законом порядке.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02B6B">
        <w:rPr>
          <w:rFonts w:ascii="Times New Roman" w:hAnsi="Times New Roman"/>
          <w:sz w:val="24"/>
          <w:szCs w:val="24"/>
        </w:rPr>
        <w:t>Согласно части 2 статьи 46 Конституции Российской Федерации решения и действия (или бездействие) органов государственной власти, органов местного самоуправления, общественных объединений и должностных лиц могут быть обжалованы в суд.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соответствии со</w:t>
      </w:r>
      <w:r w:rsidRPr="00D02B6B">
        <w:rPr>
          <w:rFonts w:ascii="Times New Roman" w:hAnsi="Times New Roman"/>
          <w:sz w:val="24"/>
          <w:szCs w:val="24"/>
        </w:rPr>
        <w:t xml:space="preserve"> статье</w:t>
      </w:r>
      <w:r>
        <w:rPr>
          <w:rFonts w:ascii="Times New Roman" w:hAnsi="Times New Roman"/>
          <w:sz w:val="24"/>
          <w:szCs w:val="24"/>
        </w:rPr>
        <w:t>й</w:t>
      </w:r>
      <w:r w:rsidRPr="00D02B6B">
        <w:rPr>
          <w:rFonts w:ascii="Times New Roman" w:hAnsi="Times New Roman"/>
          <w:sz w:val="24"/>
          <w:szCs w:val="24"/>
        </w:rPr>
        <w:t xml:space="preserve"> 208 Кодекса административного судопроизводства Российской Федерации от 08.03.2015 № 2</w:t>
      </w:r>
      <w:r>
        <w:rPr>
          <w:rFonts w:ascii="Times New Roman" w:hAnsi="Times New Roman"/>
          <w:sz w:val="24"/>
          <w:szCs w:val="24"/>
        </w:rPr>
        <w:t xml:space="preserve">1-ФЗ  (далее — КАС РФ) </w:t>
      </w:r>
      <w:r w:rsidRPr="00D02B6B">
        <w:rPr>
          <w:rFonts w:ascii="Times New Roman" w:hAnsi="Times New Roman"/>
          <w:sz w:val="24"/>
          <w:szCs w:val="24"/>
        </w:rPr>
        <w:t>с административным исковым заявлением о признании нормативного правового акта не действующим полностью или в части вправе обратиться лица, в отношении которых применен этот акт, а также лица, которые являются субъектами отношений, регулируемых оспариваемым нормативным правовым актом, если они полагают, что этим актом нарушены или нарушаются их права, свободы и законные интересы. Общественное объединение вправе обратиться в суд с административным исковым заявлением о признании нормативного правового акта не действующим полностью или в части в защиту прав, свобод и законных интересов всех членов данного общественного объединения в случае, если это пр</w:t>
      </w:r>
      <w:r>
        <w:rPr>
          <w:rFonts w:ascii="Times New Roman" w:hAnsi="Times New Roman"/>
          <w:sz w:val="24"/>
          <w:szCs w:val="24"/>
        </w:rPr>
        <w:t>едусмотрено федеральным законом</w:t>
      </w:r>
      <w:r w:rsidRPr="00D02B6B">
        <w:rPr>
          <w:rFonts w:ascii="Times New Roman" w:hAnsi="Times New Roman"/>
          <w:sz w:val="24"/>
          <w:szCs w:val="24"/>
        </w:rPr>
        <w:t>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D02B6B">
        <w:rPr>
          <w:rFonts w:ascii="Times New Roman" w:hAnsi="Times New Roman"/>
          <w:sz w:val="24"/>
          <w:szCs w:val="24"/>
        </w:rPr>
        <w:t>Административные исковые заявления о признании но</w:t>
      </w:r>
      <w:r>
        <w:rPr>
          <w:rFonts w:ascii="Times New Roman" w:hAnsi="Times New Roman"/>
          <w:sz w:val="24"/>
          <w:szCs w:val="24"/>
        </w:rPr>
        <w:t>рмативного правового акта Думы городского поселения Атиг</w:t>
      </w:r>
      <w:r w:rsidRPr="00D02B6B">
        <w:rPr>
          <w:rFonts w:ascii="Times New Roman" w:hAnsi="Times New Roman"/>
          <w:sz w:val="24"/>
          <w:szCs w:val="24"/>
        </w:rPr>
        <w:t xml:space="preserve"> недействующим полностью или в части подаются по подсудности</w:t>
      </w:r>
      <w:r>
        <w:rPr>
          <w:rFonts w:ascii="Times New Roman" w:hAnsi="Times New Roman"/>
          <w:sz w:val="24"/>
          <w:szCs w:val="24"/>
        </w:rPr>
        <w:t>, установленной статьями 19 – 20</w:t>
      </w:r>
      <w:r w:rsidRPr="00D02B6B">
        <w:rPr>
          <w:rFonts w:ascii="Times New Roman" w:hAnsi="Times New Roman"/>
          <w:sz w:val="24"/>
          <w:szCs w:val="24"/>
        </w:rPr>
        <w:t xml:space="preserve"> КАС РФ.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D02B6B">
        <w:rPr>
          <w:rFonts w:ascii="Times New Roman" w:hAnsi="Times New Roman"/>
          <w:sz w:val="24"/>
          <w:szCs w:val="24"/>
        </w:rPr>
        <w:t>Производство по административным делам об оспаривании нормативных правовых актов урегулировано главой 21 КАС РФ.</w:t>
      </w:r>
    </w:p>
    <w:p w:rsidR="00946E3B" w:rsidRPr="00D02B6B" w:rsidRDefault="00946E3B" w:rsidP="00946E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</w:t>
      </w:r>
      <w:r w:rsidRPr="00D02B6B">
        <w:rPr>
          <w:rFonts w:ascii="Times New Roman" w:hAnsi="Times New Roman"/>
          <w:sz w:val="24"/>
          <w:szCs w:val="24"/>
        </w:rPr>
        <w:t>огласно подпун</w:t>
      </w:r>
      <w:r>
        <w:rPr>
          <w:rFonts w:ascii="Times New Roman" w:hAnsi="Times New Roman"/>
          <w:sz w:val="24"/>
          <w:szCs w:val="24"/>
        </w:rPr>
        <w:t xml:space="preserve">кту 2 пункта 1 статьи 20 КАС РФ </w:t>
      </w:r>
      <w:r w:rsidRPr="00D02B6B">
        <w:rPr>
          <w:rFonts w:ascii="Times New Roman" w:hAnsi="Times New Roman"/>
          <w:sz w:val="24"/>
          <w:szCs w:val="24"/>
        </w:rPr>
        <w:t xml:space="preserve">Cвердловский областной суд рассматривает в качестве суда первой инстанции административные дела, в том числе, об оспаривании нормативных правовых актов, актов, содержащих разъяснения законодательства и обладающих нормативными свойствами, органов государственной власти Свердловской области, </w:t>
      </w:r>
      <w:r>
        <w:rPr>
          <w:rFonts w:ascii="Times New Roman" w:hAnsi="Times New Roman"/>
          <w:sz w:val="24"/>
          <w:szCs w:val="24"/>
        </w:rPr>
        <w:t>представительных органов муниципальных образований, в частности Думы городского поселения Атиг</w:t>
      </w:r>
      <w:r w:rsidRPr="00D02B6B">
        <w:rPr>
          <w:rFonts w:ascii="Times New Roman" w:hAnsi="Times New Roman"/>
          <w:sz w:val="24"/>
          <w:szCs w:val="24"/>
        </w:rPr>
        <w:t>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D02B6B">
        <w:rPr>
          <w:rFonts w:ascii="Times New Roman" w:hAnsi="Times New Roman"/>
          <w:sz w:val="24"/>
          <w:szCs w:val="24"/>
        </w:rPr>
        <w:t>Административное исковое заявление о признании нормативного правового акта недействующим может быть подано в суд в течение всего срока действия этого нормативного правового акта.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D02B6B">
        <w:rPr>
          <w:rFonts w:ascii="Times New Roman" w:hAnsi="Times New Roman"/>
          <w:sz w:val="24"/>
          <w:szCs w:val="24"/>
        </w:rPr>
        <w:t>Административное исковое заявление подается в суд в письменной форме в разборчивом виде и подписывается с указанием даты внесения подписей административным истцом и (или) его представителем при наличии у последнего полномочий на подписание такого заявления и предъявление его в суд.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D02B6B">
        <w:rPr>
          <w:rFonts w:ascii="Times New Roman" w:hAnsi="Times New Roman"/>
          <w:sz w:val="24"/>
          <w:szCs w:val="24"/>
        </w:rPr>
        <w:t>Порядок обжалования ненормативных правовы</w:t>
      </w:r>
      <w:r>
        <w:rPr>
          <w:rFonts w:ascii="Times New Roman" w:hAnsi="Times New Roman"/>
          <w:sz w:val="24"/>
          <w:szCs w:val="24"/>
        </w:rPr>
        <w:t>х актов, принятых Думой городского поселения Атиг</w:t>
      </w:r>
      <w:r w:rsidRPr="00D02B6B">
        <w:rPr>
          <w:rFonts w:ascii="Times New Roman" w:hAnsi="Times New Roman"/>
          <w:sz w:val="24"/>
          <w:szCs w:val="24"/>
        </w:rPr>
        <w:t xml:space="preserve"> регулируется главой 22 КАС РФ и главой 24 Арбитражного процессуального кодекса Российской Федерации от 24.07.2002 N 95-ФЗ (далее – АПК РФ).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D02B6B">
        <w:rPr>
          <w:rFonts w:ascii="Times New Roman" w:hAnsi="Times New Roman"/>
          <w:sz w:val="24"/>
          <w:szCs w:val="24"/>
        </w:rPr>
        <w:t>Согласно статье 218 КАС РФ гражданин, организация, иные лица могут обратиться в суд с требованиями об оспаривании решен</w:t>
      </w:r>
      <w:r>
        <w:rPr>
          <w:rFonts w:ascii="Times New Roman" w:hAnsi="Times New Roman"/>
          <w:sz w:val="24"/>
          <w:szCs w:val="24"/>
        </w:rPr>
        <w:t xml:space="preserve">ий Думы городского поселения Атиг или ее </w:t>
      </w:r>
      <w:r w:rsidRPr="00D02B6B">
        <w:rPr>
          <w:rFonts w:ascii="Times New Roman" w:hAnsi="Times New Roman"/>
          <w:sz w:val="24"/>
          <w:szCs w:val="24"/>
        </w:rPr>
        <w:t>должностного лица если полагают, что нарушены или оспорены их права, свободы и законные интересы, созданы препятствия к осуществлению их прав, свобод и реализации законных интересов или на них незаконно возложены какие-либо обязанности.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02B6B"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 xml:space="preserve">11. </w:t>
      </w:r>
      <w:r w:rsidRPr="00D02B6B">
        <w:rPr>
          <w:rFonts w:ascii="Times New Roman" w:hAnsi="Times New Roman"/>
          <w:sz w:val="24"/>
          <w:szCs w:val="24"/>
        </w:rPr>
        <w:t>Административные исковые заявления подаются в суд по правилам подсудности, установленным главой 2 КАС РФ. Требования к заявлению предусмотрены статьей 220 КАС РФ. К заявлению прилагаются документы,</w:t>
      </w:r>
      <w:r>
        <w:rPr>
          <w:rFonts w:ascii="Times New Roman" w:hAnsi="Times New Roman"/>
          <w:sz w:val="24"/>
          <w:szCs w:val="24"/>
        </w:rPr>
        <w:t xml:space="preserve"> указанные в статье 126 КАС РФ.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D02B6B">
        <w:rPr>
          <w:rFonts w:ascii="Times New Roman" w:hAnsi="Times New Roman"/>
          <w:sz w:val="24"/>
          <w:szCs w:val="24"/>
        </w:rPr>
        <w:t>Если КАС РФ не установлены иные сроки обращения с административным исковым заявлением в суд, административное исковое заявление может быть подано в суд в течение трех месяцев со дня, когда гражданину, организации, иному лицу стало известно о нарушении их прав, свобод и законных интересов.  П</w:t>
      </w:r>
      <w:r>
        <w:rPr>
          <w:rFonts w:ascii="Times New Roman" w:hAnsi="Times New Roman"/>
          <w:sz w:val="24"/>
          <w:szCs w:val="24"/>
        </w:rPr>
        <w:t>р</w:t>
      </w:r>
      <w:r w:rsidRPr="00D02B6B">
        <w:rPr>
          <w:rFonts w:ascii="Times New Roman" w:hAnsi="Times New Roman"/>
          <w:sz w:val="24"/>
          <w:szCs w:val="24"/>
        </w:rPr>
        <w:t>опущенный по уважительной причине срок может быть восстановлен судом (статья 219 КАС РФ).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D02B6B">
        <w:rPr>
          <w:rFonts w:ascii="Times New Roman" w:hAnsi="Times New Roman"/>
          <w:sz w:val="24"/>
          <w:szCs w:val="24"/>
        </w:rPr>
        <w:t>В соответствии со статьей 29 АПК  РФ арбитражные суды рассматривают в порядке административного судопроизводства возникающие из административных и иных публичных правоотношений экономические споры и иные дела, связанные с осуществлением организациями и гражданами предпринимательской и иной экономической деятельности, включая дела об оспаривании затрагивающих права и законные интересы заявителя в сфере предпринимательской и иной экономической деяте</w:t>
      </w:r>
      <w:r>
        <w:rPr>
          <w:rFonts w:ascii="Times New Roman" w:hAnsi="Times New Roman"/>
          <w:sz w:val="24"/>
          <w:szCs w:val="24"/>
        </w:rPr>
        <w:t>льности ненормативных правовых</w:t>
      </w:r>
      <w:r w:rsidRPr="00D02B6B">
        <w:rPr>
          <w:rFonts w:ascii="Times New Roman" w:hAnsi="Times New Roman"/>
          <w:sz w:val="24"/>
          <w:szCs w:val="24"/>
        </w:rPr>
        <w:t xml:space="preserve"> органов</w:t>
      </w:r>
      <w:r>
        <w:rPr>
          <w:rFonts w:ascii="Times New Roman" w:hAnsi="Times New Roman"/>
          <w:sz w:val="24"/>
          <w:szCs w:val="24"/>
        </w:rPr>
        <w:t xml:space="preserve"> местного самоуправления</w:t>
      </w:r>
      <w:r w:rsidRPr="00D02B6B">
        <w:rPr>
          <w:rFonts w:ascii="Times New Roman" w:hAnsi="Times New Roman"/>
          <w:sz w:val="24"/>
          <w:szCs w:val="24"/>
        </w:rPr>
        <w:t xml:space="preserve"> и должностных лиц</w:t>
      </w:r>
      <w:r>
        <w:rPr>
          <w:rFonts w:ascii="Times New Roman" w:hAnsi="Times New Roman"/>
          <w:sz w:val="24"/>
          <w:szCs w:val="24"/>
        </w:rPr>
        <w:t>, в частности Думы городского поселения Атиг</w:t>
      </w:r>
      <w:r w:rsidRPr="00D02B6B">
        <w:rPr>
          <w:rFonts w:ascii="Times New Roman" w:hAnsi="Times New Roman"/>
          <w:sz w:val="24"/>
          <w:szCs w:val="24"/>
        </w:rPr>
        <w:t>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02B6B">
        <w:rPr>
          <w:rFonts w:ascii="Times New Roman" w:hAnsi="Times New Roman"/>
          <w:sz w:val="24"/>
          <w:szCs w:val="24"/>
        </w:rPr>
        <w:t>Порядок рассмотрения таких дел установлен статьей 197 АПК РФ, согласно которой указанная категория дел рассматривается арбитражным судом по общим правилам искового производства, предусмотренным АПК РФ, с особенностями, установленными в главе 24 АПК РФ.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D02B6B">
        <w:rPr>
          <w:rFonts w:ascii="Times New Roman" w:hAnsi="Times New Roman"/>
          <w:sz w:val="24"/>
          <w:szCs w:val="24"/>
        </w:rPr>
        <w:t>Производство по делам об оспаривании ненормативных правов</w:t>
      </w:r>
      <w:r>
        <w:rPr>
          <w:rFonts w:ascii="Times New Roman" w:hAnsi="Times New Roman"/>
          <w:sz w:val="24"/>
          <w:szCs w:val="24"/>
        </w:rPr>
        <w:t>ых актов Думы городского поселения Атиг</w:t>
      </w:r>
      <w:r w:rsidRPr="00D02B6B">
        <w:rPr>
          <w:rFonts w:ascii="Times New Roman" w:hAnsi="Times New Roman"/>
          <w:sz w:val="24"/>
          <w:szCs w:val="24"/>
        </w:rPr>
        <w:t xml:space="preserve"> и должностных лиц возбуждается на основании заявления заинтересованного лица, обратившегося в арбитражный суд с требованием о признании недействительными ненормативных правовых актов или о признании незаконными решений указанных лиц.</w:t>
      </w:r>
    </w:p>
    <w:p w:rsidR="00946E3B" w:rsidRPr="00D02B6B" w:rsidRDefault="00946E3B" w:rsidP="00946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</w:t>
      </w:r>
      <w:r w:rsidRPr="00D02B6B">
        <w:rPr>
          <w:rFonts w:ascii="Times New Roman" w:hAnsi="Times New Roman"/>
          <w:sz w:val="24"/>
          <w:szCs w:val="24"/>
        </w:rPr>
        <w:t xml:space="preserve"> 198 АПК РФ граждане, организации и иные лица вправе обратиться в арбитражный суд с заявлением о признании недействительными ненормативных правовых актов </w:t>
      </w:r>
      <w:r>
        <w:rPr>
          <w:rFonts w:ascii="Times New Roman" w:hAnsi="Times New Roman"/>
          <w:sz w:val="24"/>
          <w:szCs w:val="24"/>
        </w:rPr>
        <w:t>органов, осуществляющих публичные полномочия</w:t>
      </w:r>
      <w:r w:rsidRPr="00D02B6B">
        <w:rPr>
          <w:rFonts w:ascii="Times New Roman" w:hAnsi="Times New Roman"/>
          <w:sz w:val="24"/>
          <w:szCs w:val="24"/>
        </w:rPr>
        <w:t>, незаконными решений должностных лиц, если полагают, что оспариваемый ненормативный правовой акт или решение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деятельности, незаконно возлагают на них какие-либо обязанности, создают иные препятствия для осуществления предпринимательской и иной экономической деятельности.</w:t>
      </w:r>
    </w:p>
    <w:p w:rsidR="00946E3B" w:rsidRPr="00D02B6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02B6B">
        <w:rPr>
          <w:rFonts w:ascii="Times New Roman" w:hAnsi="Times New Roman"/>
          <w:sz w:val="24"/>
          <w:szCs w:val="24"/>
        </w:rPr>
        <w:t>Требования к заявлению предусмотрены статьей 199 АПК РФ. К заявлению прилагаются документы, указанные в статье 126 АПК РФ.</w:t>
      </w:r>
    </w:p>
    <w:p w:rsidR="00946E3B" w:rsidRDefault="00946E3B" w:rsidP="00946E3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D02B6B">
        <w:rPr>
          <w:rFonts w:ascii="Times New Roman" w:hAnsi="Times New Roman"/>
          <w:sz w:val="24"/>
          <w:szCs w:val="24"/>
        </w:rPr>
        <w:t>Заявление может быть подано в арбитражный суд в течение трех месяцев со дня, когда гражданину, организации стало известно о нарушении их прав и законных интересов, если иное не установлено федеральным законом. Пропущенный по уважительной причине срок подачи заявления может быть восстановлен судом (статья 198 АПК РФ).</w:t>
      </w:r>
    </w:p>
    <w:p w:rsidR="00AE4EC0" w:rsidRDefault="00AE4EC0">
      <w:bookmarkStart w:id="0" w:name="_GoBack"/>
      <w:bookmarkEnd w:id="0"/>
    </w:p>
    <w:sectPr w:rsidR="00AE4EC0" w:rsidSect="00715C46">
      <w:footerReference w:type="default" r:id="rId4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13B" w:rsidRDefault="00946E3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8313B" w:rsidRDefault="00946E3B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E3B"/>
    <w:rsid w:val="00946E3B"/>
    <w:rsid w:val="00AE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6E6095-62AE-490B-85BA-EE426984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E3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46E3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46E3B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946E3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</cp:revision>
  <dcterms:created xsi:type="dcterms:W3CDTF">2026-06-24T04:52:00Z</dcterms:created>
  <dcterms:modified xsi:type="dcterms:W3CDTF">2026-06-24T04:52:00Z</dcterms:modified>
</cp:coreProperties>
</file>